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D33AC" w14:textId="77777777"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14:paraId="61F435A2" w14:textId="08D9D2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 xml:space="preserve">  БДОУ  </w:t>
      </w:r>
      <w:proofErr w:type="spellStart"/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>Кичменгско</w:t>
      </w:r>
      <w:proofErr w:type="spellEnd"/>
      <w:r w:rsidR="00EF2CDB">
        <w:rPr>
          <w:rFonts w:ascii="Times New Roman" w:eastAsia="Times New Roman" w:hAnsi="Times New Roman" w:cs="Times New Roman"/>
          <w:b/>
          <w:spacing w:val="-6"/>
          <w:sz w:val="24"/>
        </w:rPr>
        <w:t>-Городецкого  муниципального  округа  Вологодской  области  «Детский  сад  комбинированного  вида  «Березка»</w:t>
      </w:r>
    </w:p>
    <w:p w14:paraId="70BA741F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3C05B529" w14:textId="77777777"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4203AEF3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225B7DF1" w14:textId="6ABC0212" w:rsidR="00C66209" w:rsidRPr="0017592F" w:rsidRDefault="00EF2CDB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детский  сад  «Березка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расположено по адресу: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Вологодская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обл., 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Кичменгский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Городок,  ул. Пионерская. Д. 5</w:t>
      </w:r>
    </w:p>
    <w:p w14:paraId="2AFB3BFA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14:paraId="0338ACDB" w14:textId="1184979E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(881740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2-26-13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4C0887" w14:textId="1AE12C4B" w:rsidR="00C66209" w:rsidRPr="00885A83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885A83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="00EF2CDB" w:rsidRPr="00885A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="00EF2CDB" w:rsidRPr="00885A83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secretar-15111@obr.edu35.ru</w:t>
        </w:r>
      </w:hyperlink>
    </w:p>
    <w:p w14:paraId="6FEFFB02" w14:textId="22EE1A21" w:rsidR="00C66209" w:rsidRPr="00885A83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47D7602" w14:textId="77777777" w:rsidR="00C66209" w:rsidRPr="00885A83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C25155A" w14:textId="31D6C68A" w:rsidR="00C66209" w:rsidRPr="0017592F" w:rsidRDefault="00EF2CDB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БДОУ  детский  сад  «Березка»</w:t>
      </w:r>
      <w:r w:rsidR="00C47AC7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посещают 94 воспитанника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возрасте от 1 до 7 лет.                            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В Детском саду сформировано 6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 общеразвивающей направленности. Из них:</w:t>
      </w:r>
    </w:p>
    <w:p w14:paraId="75B0E360" w14:textId="3A5DD4A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 xml:space="preserve"> детей от 1 до 3-х лет – 24</w:t>
      </w:r>
    </w:p>
    <w:p w14:paraId="60C0C7ED" w14:textId="331633C1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1 группа общеразвивающей направленности 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для детей от 3-х до 4-х лет – 16</w:t>
      </w:r>
    </w:p>
    <w:p w14:paraId="5EC2B29A" w14:textId="77C725EA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и для детей от 4-х до 5 лет – 18</w:t>
      </w:r>
    </w:p>
    <w:p w14:paraId="6E4AA02C" w14:textId="5786FA3C"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 xml:space="preserve">сти </w:t>
      </w:r>
      <w:r w:rsidR="00C47AC7">
        <w:rPr>
          <w:rFonts w:ascii="Times New Roman" w:eastAsia="Times New Roman" w:hAnsi="Times New Roman" w:cs="Times New Roman"/>
          <w:sz w:val="24"/>
          <w:szCs w:val="24"/>
        </w:rPr>
        <w:t>для детей от 5 до 6 лет – 12</w:t>
      </w:r>
    </w:p>
    <w:p w14:paraId="3FEFBD35" w14:textId="1D975B3A" w:rsidR="00C66209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</w:t>
      </w:r>
      <w:r w:rsidR="00EF2CDB">
        <w:rPr>
          <w:rFonts w:ascii="Times New Roman" w:eastAsia="Times New Roman" w:hAnsi="Times New Roman" w:cs="Times New Roman"/>
          <w:sz w:val="24"/>
          <w:szCs w:val="24"/>
        </w:rPr>
        <w:t>сти для детей от 6 до 7 лет – 9</w:t>
      </w:r>
    </w:p>
    <w:p w14:paraId="52937A10" w14:textId="122FF179" w:rsidR="00EF2CDB" w:rsidRPr="00EF2CDB" w:rsidRDefault="00EF2CDB" w:rsidP="00EF2CDB">
      <w:pPr>
        <w:pStyle w:val="a5"/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2CDB">
        <w:rPr>
          <w:rFonts w:ascii="Times New Roman" w:eastAsia="Times New Roman" w:hAnsi="Times New Roman" w:cs="Times New Roman"/>
          <w:sz w:val="24"/>
          <w:szCs w:val="24"/>
        </w:rPr>
        <w:t>группа  компенсирующей  направленности  для  детей  с  ТНР  (ОВЗ) – 10 чел.</w:t>
      </w:r>
    </w:p>
    <w:p w14:paraId="33A5BFED" w14:textId="2D8E9744" w:rsidR="00EF2CDB" w:rsidRPr="00EF2CDB" w:rsidRDefault="00EF2CDB" w:rsidP="00EF2CDB">
      <w:pPr>
        <w:widowControl w:val="0"/>
        <w:autoSpaceDE w:val="0"/>
        <w:autoSpaceDN w:val="0"/>
        <w:spacing w:before="100" w:beforeAutospacing="1" w:after="100" w:afterAutospacing="1"/>
        <w:ind w:left="360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 группа  кратковременного  пребывания  для  детей  от  1  года  до 3  лет –</w:t>
      </w:r>
      <w:r w:rsidR="00C47AC7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14:paraId="6B3A7298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3C4B10FA" w14:textId="21F59100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C47AC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14:paraId="26D7260E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3110"/>
        <w:gridCol w:w="3244"/>
      </w:tblGrid>
      <w:tr w:rsidR="00C66209" w:rsidRPr="0017592F" w14:paraId="02F68A3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26DBBBC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56BEBEB1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EA6757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14:paraId="118550A9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7221ECD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30473BF" w14:textId="7CA3FF5B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CD925A0" w14:textId="731316AC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4DC8693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42740C3B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60D0B" w14:textId="2970D11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82F687D" w14:textId="052DBEC3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2E401B3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1C7A1D4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</w:t>
            </w:r>
            <w:proofErr w:type="gramEnd"/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3C31281" w14:textId="498C0A9B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A9982F" w14:textId="42683DD7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182075F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6C5FF1A7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7C67F1E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0767A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0,7%</w:t>
            </w:r>
          </w:p>
        </w:tc>
      </w:tr>
      <w:tr w:rsidR="00C66209" w:rsidRPr="0017592F" w14:paraId="6090440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14:paraId="305B629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E157F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2BF7E81C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14:paraId="4E02E88D" w14:textId="77777777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98F8450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1D39F85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1E9B7C79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0A044B5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34193686" w14:textId="77777777" w:rsidR="000C119C" w:rsidRDefault="000C119C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464D8F37" w14:textId="77777777" w:rsidR="000C119C" w:rsidRDefault="000C119C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14:paraId="7F78CBA3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lastRenderedPageBreak/>
        <w:t>Характеристика семей по количеству детей</w:t>
      </w:r>
    </w:p>
    <w:p w14:paraId="58291E08" w14:textId="77777777"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 w:firstRow="1" w:lastRow="0" w:firstColumn="1" w:lastColumn="0" w:noHBand="0" w:noVBand="1"/>
      </w:tblPr>
      <w:tblGrid>
        <w:gridCol w:w="3978"/>
        <w:gridCol w:w="1767"/>
        <w:gridCol w:w="3718"/>
      </w:tblGrid>
      <w:tr w:rsidR="00C66209" w:rsidRPr="0017592F" w14:paraId="005B687D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C71EF73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FBE0B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EE9F4A6" w14:textId="77777777"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14:paraId="11C90E26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4DC43144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AA2DDD6" w14:textId="72EBD390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52544B1" w14:textId="0A402600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19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70D4EE91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9308518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56ED9E4" w14:textId="5B68C1EE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8A9B016" w14:textId="584C820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50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14:paraId="6287D32B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3D121D2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790B338D" w14:textId="30CC0F58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3DC5A641" w14:textId="1B31E0A7" w:rsidR="00C66209" w:rsidRPr="0017592F" w:rsidRDefault="000C119C" w:rsidP="000C119C">
            <w:pPr>
              <w:widowControl w:val="0"/>
              <w:autoSpaceDE w:val="0"/>
              <w:autoSpaceDN w:val="0"/>
              <w:spacing w:after="0" w:line="183" w:lineRule="atLeast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            31%</w:t>
            </w:r>
          </w:p>
        </w:tc>
      </w:tr>
      <w:tr w:rsidR="00C66209" w:rsidRPr="0017592F" w14:paraId="35CB085E" w14:textId="77777777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0FBD045F" w14:textId="77777777"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615D6BA1" w14:textId="638419FE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14:paraId="57F6E564" w14:textId="5DE60F5F" w:rsidR="00C66209" w:rsidRPr="0017592F" w:rsidRDefault="000C119C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14:paraId="490CCC39" w14:textId="77777777"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14:paraId="0B038AE4" w14:textId="5B51A219" w:rsidR="00C66209" w:rsidRPr="0017592F" w:rsidRDefault="00063138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</w:t>
      </w:r>
      <w:r w:rsidR="00C66209"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14:paraId="21F3FAB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7E4EBB6" w14:textId="2DD9191D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 xml:space="preserve">  БДОУ  детский  сад  «Березка»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разработанной в соответствии с ФГОС ДО на основе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14:paraId="14335A52" w14:textId="1ECBCE98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ися в коррекции развития, в 2022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году осуществляли учитель-логопед и педагог-психолог.</w:t>
      </w:r>
    </w:p>
    <w:p w14:paraId="111CADEB" w14:textId="34460C45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 xml:space="preserve">  группы  компенсирующей  направленности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был сост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авлен индивидуальный образовательный  маршрут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448D7B5" w14:textId="64B75E1C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</w:t>
      </w:r>
      <w:r w:rsidR="00063138">
        <w:rPr>
          <w:rFonts w:ascii="Times New Roman" w:eastAsia="Times New Roman" w:hAnsi="Times New Roman" w:cs="Times New Roman"/>
          <w:sz w:val="24"/>
          <w:szCs w:val="24"/>
        </w:rPr>
        <w:t>ченными возможностями здоровья  (слепых  детей).</w:t>
      </w:r>
    </w:p>
    <w:p w14:paraId="4987EB3B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14:paraId="7E58244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14:paraId="16749C93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семьями воспитанников.</w:t>
      </w:r>
    </w:p>
    <w:p w14:paraId="12A772B8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14:paraId="3CE8C2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14:paraId="488CCB42" w14:textId="52D40CEB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proofErr w:type="gramEnd"/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C54DC5">
        <w:rPr>
          <w:rFonts w:ascii="Times New Roman" w:eastAsia="Times New Roman" w:hAnsi="Times New Roman" w:cs="Times New Roman"/>
          <w:sz w:val="24"/>
          <w:szCs w:val="24"/>
        </w:rPr>
        <w:t>на конец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14:paraId="5C5E8608" w14:textId="08DDC2B2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). Всего о</w:t>
      </w:r>
      <w:r w:rsidR="00C54DC5">
        <w:rPr>
          <w:rFonts w:ascii="Times New Roman" w:eastAsia="Times New Roman" w:hAnsi="Times New Roman" w:cs="Times New Roman"/>
          <w:sz w:val="24"/>
          <w:szCs w:val="24"/>
        </w:rPr>
        <w:t>бследовано 17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детей. </w:t>
      </w:r>
    </w:p>
    <w:p w14:paraId="3148BFB1" w14:textId="77777777"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2126"/>
        <w:gridCol w:w="2126"/>
      </w:tblGrid>
      <w:tr w:rsidR="00C66209" w:rsidRPr="0017592F" w14:paraId="5797C6B6" w14:textId="77777777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14:paraId="4EEEBA86" w14:textId="77777777"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14:paraId="37767CA0" w14:textId="77777777"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14:paraId="27130513" w14:textId="77777777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14:paraId="74AF23FB" w14:textId="77777777"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14:paraId="7E045BA7" w14:textId="77777777"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14:paraId="083CFF19" w14:textId="77777777"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14:paraId="63BC5C43" w14:textId="77777777" w:rsidTr="00413802">
        <w:trPr>
          <w:trHeight w:val="330"/>
        </w:trPr>
        <w:tc>
          <w:tcPr>
            <w:tcW w:w="5529" w:type="dxa"/>
          </w:tcPr>
          <w:p w14:paraId="1FB67D13" w14:textId="39BF509B" w:rsidR="00C66209" w:rsidRPr="00C54DC5" w:rsidRDefault="00C54DC5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 «Готов  к  школе»</w:t>
            </w:r>
          </w:p>
        </w:tc>
        <w:tc>
          <w:tcPr>
            <w:tcW w:w="2126" w:type="dxa"/>
          </w:tcPr>
          <w:p w14:paraId="36E90D35" w14:textId="2D365D23" w:rsidR="00C66209" w:rsidRPr="00C54DC5" w:rsidRDefault="00C54DC5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5</w:t>
            </w:r>
          </w:p>
        </w:tc>
        <w:tc>
          <w:tcPr>
            <w:tcW w:w="2126" w:type="dxa"/>
          </w:tcPr>
          <w:p w14:paraId="25AC72C9" w14:textId="41878B3A" w:rsidR="00C66209" w:rsidRPr="0017592F" w:rsidRDefault="00C54DC5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88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7B1D7FD5" w14:textId="77777777" w:rsidTr="00413802">
        <w:trPr>
          <w:trHeight w:val="333"/>
        </w:trPr>
        <w:tc>
          <w:tcPr>
            <w:tcW w:w="5529" w:type="dxa"/>
          </w:tcPr>
          <w:p w14:paraId="4C2C6EF9" w14:textId="6752A59A" w:rsidR="00C66209" w:rsidRPr="00C54DC5" w:rsidRDefault="00C66209" w:rsidP="00C54DC5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C54DC5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Условно  готов  к  школе»</w:t>
            </w:r>
          </w:p>
        </w:tc>
        <w:tc>
          <w:tcPr>
            <w:tcW w:w="2126" w:type="dxa"/>
          </w:tcPr>
          <w:p w14:paraId="5FAA313A" w14:textId="047875DE" w:rsidR="00C66209" w:rsidRPr="00C54DC5" w:rsidRDefault="00C54DC5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2</w:t>
            </w:r>
          </w:p>
        </w:tc>
        <w:tc>
          <w:tcPr>
            <w:tcW w:w="2126" w:type="dxa"/>
          </w:tcPr>
          <w:p w14:paraId="1F2F780E" w14:textId="4188C148" w:rsidR="00C66209" w:rsidRPr="0017592F" w:rsidRDefault="00C54DC5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%</w:t>
            </w:r>
          </w:p>
        </w:tc>
      </w:tr>
      <w:tr w:rsidR="00C66209" w:rsidRPr="0017592F" w14:paraId="1A08665C" w14:textId="77777777" w:rsidTr="00413802">
        <w:trPr>
          <w:trHeight w:val="333"/>
        </w:trPr>
        <w:tc>
          <w:tcPr>
            <w:tcW w:w="5529" w:type="dxa"/>
          </w:tcPr>
          <w:p w14:paraId="35BE0AE9" w14:textId="2C10ABE8" w:rsidR="00C66209" w:rsidRPr="00C54DC5" w:rsidRDefault="00C54DC5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Не  готов  к  школе»</w:t>
            </w:r>
          </w:p>
        </w:tc>
        <w:tc>
          <w:tcPr>
            <w:tcW w:w="2126" w:type="dxa"/>
          </w:tcPr>
          <w:p w14:paraId="56B56249" w14:textId="77777777"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14:paraId="07887BF7" w14:textId="77777777"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14:paraId="4F4B90AB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0F9C14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14:paraId="2878430B" w14:textId="4B800455" w:rsidR="00C66209" w:rsidRPr="0017592F" w:rsidRDefault="00F31145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течение 2022-2023 учебного года 10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="00C66209"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БДОУ  детский  сад  «Березка»  </w:t>
      </w:r>
      <w:r w:rsidR="00C66209"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="00C66209"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</w:p>
    <w:p w14:paraId="6FD7C67E" w14:textId="77777777"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14:paraId="43E6B24E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14:paraId="04532EC9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14:paraId="06367D5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14:paraId="7372F513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14:paraId="1C30D9E2" w14:textId="2CED679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</w:t>
      </w:r>
      <w:r w:rsidR="009A45FE">
        <w:rPr>
          <w:rFonts w:ascii="Times New Roman" w:eastAsia="Times New Roman" w:hAnsi="Times New Roman" w:cs="Times New Roman"/>
          <w:sz w:val="24"/>
          <w:szCs w:val="24"/>
        </w:rPr>
        <w:t xml:space="preserve">ческой диагностики </w:t>
      </w:r>
      <w:proofErr w:type="gramStart"/>
      <w:r w:rsidR="009A45FE">
        <w:rPr>
          <w:rFonts w:ascii="Times New Roman" w:eastAsia="Times New Roman" w:hAnsi="Times New Roman" w:cs="Times New Roman"/>
          <w:sz w:val="24"/>
          <w:szCs w:val="24"/>
        </w:rPr>
        <w:t>на конец</w:t>
      </w:r>
      <w:proofErr w:type="gramEnd"/>
      <w:r w:rsidR="009A45FE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получены следующие результаты:</w:t>
      </w:r>
    </w:p>
    <w:p w14:paraId="19236FDF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877D66" w14:textId="77777777"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14:paraId="0BE2A586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2"/>
        <w:gridCol w:w="2867"/>
      </w:tblGrid>
      <w:tr w:rsidR="00C66209" w:rsidRPr="0017592F" w14:paraId="6EDD6E4F" w14:textId="77777777" w:rsidTr="00413802">
        <w:trPr>
          <w:trHeight w:val="276"/>
        </w:trPr>
        <w:tc>
          <w:tcPr>
            <w:tcW w:w="6772" w:type="dxa"/>
          </w:tcPr>
          <w:p w14:paraId="10F4B5B6" w14:textId="77777777"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14:paraId="16EBCB28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14:paraId="46BA7915" w14:textId="77777777" w:rsidTr="00413802">
        <w:trPr>
          <w:trHeight w:val="277"/>
        </w:trPr>
        <w:tc>
          <w:tcPr>
            <w:tcW w:w="6772" w:type="dxa"/>
          </w:tcPr>
          <w:p w14:paraId="3FDDB00E" w14:textId="77777777"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6B7DD88" w14:textId="77777777"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14:paraId="77A55A9E" w14:textId="77777777" w:rsidTr="00413802">
        <w:trPr>
          <w:trHeight w:val="275"/>
        </w:trPr>
        <w:tc>
          <w:tcPr>
            <w:tcW w:w="6772" w:type="dxa"/>
          </w:tcPr>
          <w:p w14:paraId="7AC3E9D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48EE43A1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14:paraId="652A0B20" w14:textId="77777777" w:rsidTr="00413802">
        <w:trPr>
          <w:trHeight w:val="275"/>
        </w:trPr>
        <w:tc>
          <w:tcPr>
            <w:tcW w:w="6772" w:type="dxa"/>
          </w:tcPr>
          <w:p w14:paraId="1D924527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0F73B66C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14:paraId="08FEFB58" w14:textId="77777777" w:rsidTr="00413802">
        <w:trPr>
          <w:trHeight w:val="275"/>
        </w:trPr>
        <w:tc>
          <w:tcPr>
            <w:tcW w:w="6772" w:type="dxa"/>
          </w:tcPr>
          <w:p w14:paraId="18F9A5D1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3C5AF893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14:paraId="68534F7D" w14:textId="77777777" w:rsidTr="00413802">
        <w:trPr>
          <w:trHeight w:val="275"/>
        </w:trPr>
        <w:tc>
          <w:tcPr>
            <w:tcW w:w="6772" w:type="dxa"/>
          </w:tcPr>
          <w:p w14:paraId="38FD0D93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14:paraId="5EFE997E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14:paraId="12B6C3A1" w14:textId="77777777" w:rsidTr="00413802">
        <w:trPr>
          <w:trHeight w:val="275"/>
        </w:trPr>
        <w:tc>
          <w:tcPr>
            <w:tcW w:w="6772" w:type="dxa"/>
          </w:tcPr>
          <w:p w14:paraId="5F1D4AA5" w14:textId="77777777"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14:paraId="01C58CCA" w14:textId="77777777"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14:paraId="087BAB58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0DC3" w14:textId="77777777"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4465FB" w14:textId="5ACFA424" w:rsidR="00C66209" w:rsidRPr="0017592F" w:rsidRDefault="00C66209" w:rsidP="009A45FE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</w:t>
      </w:r>
      <w:r w:rsidR="009A45FE">
        <w:rPr>
          <w:rFonts w:ascii="Times New Roman" w:eastAsia="Times New Roman" w:hAnsi="Times New Roman" w:cs="Times New Roman"/>
          <w:b/>
          <w:sz w:val="24"/>
          <w:szCs w:val="24"/>
        </w:rPr>
        <w:t xml:space="preserve">БДОУ  детский  сад  «Березка»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оказывает услуги по дополнительному образованию.</w:t>
      </w:r>
    </w:p>
    <w:p w14:paraId="380911C5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EFB8643" w14:textId="77777777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14:paraId="225A9986" w14:textId="1D289BA3"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ДОУ реализуются программы дополнительного образования на </w:t>
      </w:r>
      <w:r w:rsidR="009A45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 </w:t>
      </w: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2"/>
        <w:gridCol w:w="3713"/>
        <w:gridCol w:w="1867"/>
        <w:gridCol w:w="999"/>
        <w:gridCol w:w="2414"/>
      </w:tblGrid>
      <w:tr w:rsidR="009A45FE" w:rsidRPr="0017592F" w14:paraId="55483DE0" w14:textId="77777777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073B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3D24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6BA5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689A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F8AE6B" w14:textId="77777777"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9A45FE" w:rsidRPr="0017592F" w14:paraId="3319E18A" w14:textId="77777777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A8FB8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E85B6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B59F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CF4C83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B6F67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14:paraId="51898725" w14:textId="77777777" w:rsidTr="009A45F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E285A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EC789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9A45FE" w:rsidRPr="0017592F" w14:paraId="0C67E34C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128601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A6200F" w14:textId="77777777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«Познаю  мир» </w:t>
            </w:r>
          </w:p>
          <w:p w14:paraId="75AB8A4F" w14:textId="2728B8D7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естественнонаучной 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E5F082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89627" w14:textId="33727BF9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5 - 7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5115D" w14:textId="2852F8C4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A45FE" w:rsidRPr="0017592F" w14:paraId="613B07DE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236419" w14:textId="30A9C1EB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3DBC3" w14:textId="2F679773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 технической 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2A906" w14:textId="3429D26C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AB1536" w14:textId="59EE47FC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97DC8" w14:textId="254C6BFC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детей</w:t>
            </w:r>
          </w:p>
        </w:tc>
      </w:tr>
      <w:tr w:rsidR="00C66209" w:rsidRPr="0017592F" w14:paraId="1DA09406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39CE8" w14:textId="626BFCCB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874CF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9A45FE" w:rsidRPr="0017592F" w14:paraId="2BBC7E0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B5A0F" w14:textId="6CFE39B6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ACDE9" w14:textId="28A95F33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«Маленькие  художники»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4307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4A4626" w14:textId="77777777"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1FB25" w14:textId="472C9D50" w:rsidR="00C66209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9A45FE" w:rsidRPr="0017592F" w14:paraId="4F50E685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38B04" w14:textId="6FF8EA15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D8FCC8" w14:textId="0F70C02B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«Природная  мастерская»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666D0" w14:textId="088664DC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83119A" w14:textId="4A7352C0" w:rsidR="009A45FE" w:rsidRPr="0017592F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72B32" w14:textId="453A6192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9A45FE" w:rsidRPr="0017592F" w14:paraId="705496BE" w14:textId="77777777" w:rsidTr="005563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F7C1C4" w14:textId="7827F5B9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38D51E" w14:textId="087946B0" w:rsid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Физкультурно-спортивное</w:t>
            </w:r>
          </w:p>
        </w:tc>
      </w:tr>
      <w:tr w:rsidR="009A45FE" w:rsidRPr="0017592F" w14:paraId="41DBD1E7" w14:textId="77777777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84BE3" w14:textId="2F999545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42BFD" w14:textId="5D13C246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45FE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 мяча»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871BD" w14:textId="5A10D983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80178E" w14:textId="7D02A3DE" w:rsidR="009A45FE" w:rsidRPr="009A45FE" w:rsidRDefault="009A45FE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148FC2" w14:textId="16723BE0" w:rsidR="009A45FE" w:rsidRPr="009A45FE" w:rsidRDefault="0006492A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детей</w:t>
            </w:r>
          </w:p>
        </w:tc>
      </w:tr>
    </w:tbl>
    <w:p w14:paraId="793BA63C" w14:textId="77777777"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14:paraId="488354C9" w14:textId="5FF6300E"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 </w:t>
      </w:r>
      <w:proofErr w:type="gramStart"/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463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>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14:paraId="6A228AD5" w14:textId="4B4F5217" w:rsidR="00C66209" w:rsidRPr="00463373" w:rsidRDefault="00C66209" w:rsidP="00463373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Мероприятия в ДОУ для детей, родителей и педагогов проведены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Годового плана</w:t>
      </w:r>
      <w:r w:rsidR="004633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Воспитанники учреждения принимали участие в различных конкурсах, проводимых в Нерюнгринском районе и на федеральном уровне.</w:t>
      </w:r>
    </w:p>
    <w:p w14:paraId="4A34FCA6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14:paraId="6DCD3C07" w14:textId="77777777"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4BC92" w14:textId="77777777"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14:paraId="004319C4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294016E6" w14:textId="77777777"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14:paraId="1ABB2CDB" w14:textId="3D0D2721" w:rsidR="00C66209" w:rsidRPr="0017592F" w:rsidRDefault="00463373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="00C66209"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14:paraId="19B4915F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14:paraId="3F39ABC0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14:paraId="227EAE1B" w14:textId="77777777"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14:paraId="70EA14F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33AC7C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14:paraId="5C6D0004" w14:textId="77777777"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A673AA" w14:textId="77777777"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14:paraId="78B03545" w14:textId="77777777"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14:paraId="1AF88337" w14:textId="77777777"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14:paraId="4ACEA53A" w14:textId="77777777" w:rsidR="000E4DE0" w:rsidRDefault="000E4DE0"/>
    <w:sectPr w:rsidR="000E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E02E2"/>
    <w:multiLevelType w:val="hybridMultilevel"/>
    <w:tmpl w:val="0406B524"/>
    <w:lvl w:ilvl="0" w:tplc="314A2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09"/>
    <w:rsid w:val="00063138"/>
    <w:rsid w:val="0006492A"/>
    <w:rsid w:val="000844B5"/>
    <w:rsid w:val="000C02E4"/>
    <w:rsid w:val="000C119C"/>
    <w:rsid w:val="000D29CA"/>
    <w:rsid w:val="000E4DE0"/>
    <w:rsid w:val="004052AA"/>
    <w:rsid w:val="00463373"/>
    <w:rsid w:val="005715A2"/>
    <w:rsid w:val="00885A83"/>
    <w:rsid w:val="009A45FE"/>
    <w:rsid w:val="00C47AC7"/>
    <w:rsid w:val="00C54DC5"/>
    <w:rsid w:val="00C66209"/>
    <w:rsid w:val="00CA1F17"/>
    <w:rsid w:val="00EF2CDB"/>
    <w:rsid w:val="00F3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E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F2C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2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EF2CD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F2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-15111@obr.edu3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2023-12-29T10:55:00Z</dcterms:created>
  <dcterms:modified xsi:type="dcterms:W3CDTF">2023-12-29T10:55:00Z</dcterms:modified>
</cp:coreProperties>
</file>